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178.png" ContentType="image/png"/>
  <Override PartName="/word/media/rId177.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DecValTok"/>
        </w:rPr>
        <w:t xml:space="preserve">0</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GetUtmZone(value1, 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r>
        <w:pict>
          <v:rect style="width:0;height:1.5pt" o:hralign="center" o:hrstd="t" o:hr="t"/>
        </w:pict>
      </w:r>
    </w:p>
    <w:p>
      <w:pPr>
        <w:pStyle w:val="FirstParagraph"/>
      </w:pPr>
      <w:r>
        <w:t xml:space="preserve">This course is licensed under a</w:t>
      </w:r>
      <w:r>
        <w:t xml:space="preserve"> </w:t>
      </w:r>
      <w:hyperlink r:id="rId176">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7"/>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8"/>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bcfeb5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2404f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178" Target="media/rId178.png" /><Relationship Type="http://schemas.openxmlformats.org/officeDocument/2006/relationships/image" Id="rId177" Target="media/rId177.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6"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6"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2019-10-24T13:32:32Z</dcterms:created>
  <dcterms:modified xsi:type="dcterms:W3CDTF">2019-10-24T13:32:32Z</dcterms:modified>
</cp:coreProperties>
</file>